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CE" w:rsidRPr="009554CE" w:rsidRDefault="009554CE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  <w:r w:rsidRPr="009554CE">
        <w:rPr>
          <w:rFonts w:ascii="inherit" w:eastAsia="Times New Roman" w:hAnsi="inherit" w:cs="Arial"/>
          <w:color w:val="0D6EB2"/>
          <w:sz w:val="24"/>
          <w:szCs w:val="24"/>
          <w:lang w:eastAsia="ru-RU"/>
        </w:rPr>
        <w:t>Зачем необходимо вставать на учет по беременности в Женской консультации?</w:t>
      </w:r>
    </w:p>
    <w:p w:rsid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9554CE" w:rsidRP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lang w:eastAsia="ru-RU"/>
        </w:rPr>
      </w:pPr>
      <w:r w:rsidRPr="00281A95">
        <w:rPr>
          <w:rFonts w:ascii="Arial" w:eastAsia="Times New Roman" w:hAnsi="Arial" w:cs="Arial"/>
          <w:color w:val="201E18"/>
          <w:lang w:eastAsia="ru-RU"/>
        </w:rPr>
        <w:t xml:space="preserve">Беременность — </w:t>
      </w:r>
      <w:r w:rsidR="009554CE" w:rsidRPr="00281A95">
        <w:rPr>
          <w:rFonts w:ascii="Arial" w:eastAsia="Times New Roman" w:hAnsi="Arial" w:cs="Arial"/>
          <w:color w:val="201E18"/>
          <w:lang w:eastAsia="ru-RU"/>
        </w:rPr>
        <w:t xml:space="preserve">это естественное состояние женского организма, во время которого происходят значительные изменения в строении и работе многих органов. Значительные перестройки, сопровождающие беременность, необходимы для нормального роста и развития ребенка, для обеспечения процесса родов, грудного вскармливания и, в дальнейшем, быстрого восстановления материнского организма. Нарушения, возникающие в любом звене этой сложной схемы изменений, способны привести к осложнениям беременности, угрозе для здоровья и </w:t>
      </w:r>
      <w:proofErr w:type="gramStart"/>
      <w:r w:rsidR="009554CE" w:rsidRPr="00281A95">
        <w:rPr>
          <w:rFonts w:ascii="Arial" w:eastAsia="Times New Roman" w:hAnsi="Arial" w:cs="Arial"/>
          <w:color w:val="201E18"/>
          <w:lang w:eastAsia="ru-RU"/>
        </w:rPr>
        <w:t>жизни</w:t>
      </w:r>
      <w:proofErr w:type="gramEnd"/>
      <w:r w:rsidR="009554CE" w:rsidRPr="00281A95">
        <w:rPr>
          <w:rFonts w:ascii="Arial" w:eastAsia="Times New Roman" w:hAnsi="Arial" w:cs="Arial"/>
          <w:color w:val="201E18"/>
          <w:lang w:eastAsia="ru-RU"/>
        </w:rPr>
        <w:t xml:space="preserve"> как ребенка, так и матери. От этих нарушений, к сожалению, не застрахованы даже условно здоровые женщины, тем более велик риск у тех, кто имеет какие-то заболевания или подвергается действию негативных факторов окружающей среды (стрессы, неправильное питание, курение, алкоголь в прошлом или сейчас и т.п.).</w:t>
      </w:r>
    </w:p>
    <w:p w:rsidR="00281A95" w:rsidRDefault="00281A95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</w:p>
    <w:p w:rsidR="009554CE" w:rsidRPr="009554CE" w:rsidRDefault="009554CE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  <w:r w:rsidRPr="009554CE">
        <w:rPr>
          <w:rFonts w:ascii="inherit" w:eastAsia="Times New Roman" w:hAnsi="inherit" w:cs="Arial"/>
          <w:color w:val="0D6EB2"/>
          <w:sz w:val="24"/>
          <w:szCs w:val="24"/>
          <w:lang w:eastAsia="ru-RU"/>
        </w:rPr>
        <w:t>Какие осложнения могут возникнуть во время беременности?</w:t>
      </w:r>
    </w:p>
    <w:p w:rsid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9554CE" w:rsidRPr="00281A95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lang w:eastAsia="ru-RU"/>
        </w:rPr>
      </w:pPr>
      <w:r w:rsidRPr="00281A95">
        <w:rPr>
          <w:rFonts w:ascii="Arial" w:eastAsia="Times New Roman" w:hAnsi="Arial" w:cs="Arial"/>
          <w:color w:val="201E18"/>
          <w:lang w:eastAsia="ru-RU"/>
        </w:rPr>
        <w:t>Проблемы во время беременности могут проявляться впервые, либо могут осложняться уже имеющиеся заболевания. Условно можно разделить осложнения на нарушения в развитии ребенка, нарушения в плаценте и нарушения в матери</w:t>
      </w:r>
      <w:r w:rsidR="00CC3863" w:rsidRPr="00281A95">
        <w:rPr>
          <w:rFonts w:ascii="Arial" w:eastAsia="Times New Roman" w:hAnsi="Arial" w:cs="Arial"/>
          <w:color w:val="201E18"/>
          <w:lang w:eastAsia="ru-RU"/>
        </w:rPr>
        <w:t>нском организме. Однако, все эти</w:t>
      </w:r>
      <w:r w:rsidRPr="00281A95">
        <w:rPr>
          <w:rFonts w:ascii="Arial" w:eastAsia="Times New Roman" w:hAnsi="Arial" w:cs="Arial"/>
          <w:color w:val="201E18"/>
          <w:lang w:eastAsia="ru-RU"/>
        </w:rPr>
        <w:t xml:space="preserve"> состояния взаимосвязаны. </w:t>
      </w:r>
      <w:r w:rsidR="00CC3863" w:rsidRPr="00281A95">
        <w:rPr>
          <w:rFonts w:ascii="Arial" w:eastAsia="Times New Roman" w:hAnsi="Arial" w:cs="Arial"/>
          <w:color w:val="201E18"/>
          <w:lang w:eastAsia="ru-RU"/>
        </w:rPr>
        <w:t>Например, оставшееся без лечения</w:t>
      </w:r>
      <w:r w:rsidRPr="00281A95">
        <w:rPr>
          <w:rFonts w:ascii="Arial" w:eastAsia="Times New Roman" w:hAnsi="Arial" w:cs="Arial"/>
          <w:color w:val="201E18"/>
          <w:lang w:eastAsia="ru-RU"/>
        </w:rPr>
        <w:t xml:space="preserve"> заболевание почек у матери в конечном итоге приведет и к нарушению роста ребенка, а вовремя не обнаруженная замершая беременность опасна для здоровья женщины.</w:t>
      </w:r>
    </w:p>
    <w:p w:rsidR="00281A95" w:rsidRDefault="00281A95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</w:p>
    <w:p w:rsidR="009554CE" w:rsidRPr="009554CE" w:rsidRDefault="009554CE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  <w:r w:rsidRPr="009554CE">
        <w:rPr>
          <w:rFonts w:ascii="inherit" w:eastAsia="Times New Roman" w:hAnsi="inherit" w:cs="Arial"/>
          <w:color w:val="0D6EB2"/>
          <w:sz w:val="24"/>
          <w:szCs w:val="24"/>
          <w:lang w:eastAsia="ru-RU"/>
        </w:rPr>
        <w:t>Как предотвратить появление осложнений?</w:t>
      </w:r>
    </w:p>
    <w:p w:rsid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9554CE" w:rsidRPr="00281A95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lang w:eastAsia="ru-RU"/>
        </w:rPr>
      </w:pPr>
      <w:r w:rsidRPr="00281A95">
        <w:rPr>
          <w:rFonts w:ascii="Arial" w:eastAsia="Times New Roman" w:hAnsi="Arial" w:cs="Arial"/>
          <w:color w:val="201E18"/>
          <w:lang w:eastAsia="ru-RU"/>
        </w:rPr>
        <w:t>Как упоминалось выше, осложнения могут возникнуть и у здоровых женщин, однако, риск их развития, конечно, выше при уже имеющихся хронических заболеваниях. Зная особенности организма, перенесенные болезни, историю болезни членов семьи, акушер-гинеколог еще до беременности может дать рекомендации по образу жизни, питанию, либо назначить необходимое лечение, чтобы будущая мама вступила в беременность максимально подготовленной к ней. Такой подход значи</w:t>
      </w:r>
      <w:r w:rsidR="00CC3863" w:rsidRPr="00281A95">
        <w:rPr>
          <w:rFonts w:ascii="Arial" w:eastAsia="Times New Roman" w:hAnsi="Arial" w:cs="Arial"/>
          <w:color w:val="201E18"/>
          <w:lang w:eastAsia="ru-RU"/>
        </w:rPr>
        <w:t>тельно снижает риск осложнений во</w:t>
      </w:r>
      <w:r w:rsidRPr="00281A95">
        <w:rPr>
          <w:rFonts w:ascii="Arial" w:eastAsia="Times New Roman" w:hAnsi="Arial" w:cs="Arial"/>
          <w:color w:val="201E18"/>
          <w:lang w:eastAsia="ru-RU"/>
        </w:rPr>
        <w:t>время вынашивания ребенка, поэтому</w:t>
      </w:r>
      <w:r w:rsidR="00281A95">
        <w:rPr>
          <w:rFonts w:ascii="Arial" w:eastAsia="Times New Roman" w:hAnsi="Arial" w:cs="Arial"/>
          <w:color w:val="201E18"/>
          <w:lang w:eastAsia="ru-RU"/>
        </w:rPr>
        <w:t xml:space="preserve"> </w:t>
      </w:r>
      <w:r w:rsidR="00281A95">
        <w:rPr>
          <w:rFonts w:ascii="Arial" w:eastAsia="Times New Roman" w:hAnsi="Arial" w:cs="Arial"/>
          <w:b/>
          <w:bCs/>
          <w:color w:val="201E18"/>
          <w:lang w:eastAsia="ru-RU"/>
        </w:rPr>
        <w:t xml:space="preserve">планирование беременности — </w:t>
      </w:r>
      <w:r w:rsidRPr="00281A95">
        <w:rPr>
          <w:rFonts w:ascii="Arial" w:eastAsia="Times New Roman" w:hAnsi="Arial" w:cs="Arial"/>
          <w:b/>
          <w:bCs/>
          <w:color w:val="201E18"/>
          <w:lang w:eastAsia="ru-RU"/>
        </w:rPr>
        <w:t>очень важный профилактический шаг</w:t>
      </w:r>
      <w:r w:rsidRPr="00281A95">
        <w:rPr>
          <w:rFonts w:ascii="Arial" w:eastAsia="Times New Roman" w:hAnsi="Arial" w:cs="Arial"/>
          <w:color w:val="201E18"/>
          <w:lang w:eastAsia="ru-RU"/>
        </w:rPr>
        <w:t>.</w:t>
      </w:r>
    </w:p>
    <w:p w:rsidR="009554CE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lang w:eastAsia="ru-RU"/>
        </w:rPr>
      </w:pPr>
      <w:r>
        <w:rPr>
          <w:rFonts w:ascii="Arial" w:eastAsia="Times New Roman" w:hAnsi="Arial" w:cs="Arial"/>
          <w:b/>
          <w:bCs/>
          <w:color w:val="201E18"/>
          <w:lang w:eastAsia="ru-RU"/>
        </w:rPr>
        <w:t xml:space="preserve">Второй важный шаг — </w:t>
      </w:r>
      <w:r w:rsidR="009554CE" w:rsidRPr="00281A95">
        <w:rPr>
          <w:rFonts w:ascii="Arial" w:eastAsia="Times New Roman" w:hAnsi="Arial" w:cs="Arial"/>
          <w:b/>
          <w:bCs/>
          <w:color w:val="201E18"/>
          <w:lang w:eastAsia="ru-RU"/>
        </w:rPr>
        <w:t>это регулярное наблюдение за главными показателями состояния организма матери и плода во время беременности.</w:t>
      </w:r>
      <w:r>
        <w:rPr>
          <w:rFonts w:ascii="Arial" w:eastAsia="Times New Roman" w:hAnsi="Arial" w:cs="Arial"/>
          <w:color w:val="201E18"/>
          <w:lang w:eastAsia="ru-RU"/>
        </w:rPr>
        <w:t xml:space="preserve"> </w:t>
      </w:r>
      <w:r w:rsidR="009554CE" w:rsidRPr="00281A95">
        <w:rPr>
          <w:rFonts w:ascii="Arial" w:eastAsia="Times New Roman" w:hAnsi="Arial" w:cs="Arial"/>
          <w:color w:val="201E18"/>
          <w:lang w:eastAsia="ru-RU"/>
        </w:rPr>
        <w:t>Очень часто серьезные осложнения начинаются с незначительных и порой незаметных для будущей мамы изменений, выявить которые может только врач. Именно для этого необходима постановка на учет акушера-гинеколога в женской консультации.</w:t>
      </w:r>
    </w:p>
    <w:p w:rsidR="00281A95" w:rsidRP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lang w:eastAsia="ru-RU"/>
        </w:rPr>
      </w:pPr>
    </w:p>
    <w:p w:rsidR="009554CE" w:rsidRPr="009554CE" w:rsidRDefault="009554CE" w:rsidP="009554CE">
      <w:pPr>
        <w:shd w:val="clear" w:color="auto" w:fill="FFFFFF"/>
        <w:spacing w:after="0" w:line="23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noProof/>
          <w:color w:val="0D6EB2"/>
          <w:sz w:val="24"/>
          <w:szCs w:val="24"/>
          <w:lang w:eastAsia="ru-RU"/>
        </w:rPr>
        <w:drawing>
          <wp:inline distT="0" distB="0" distL="0" distR="0">
            <wp:extent cx="4572000" cy="3432175"/>
            <wp:effectExtent l="19050" t="0" r="0" b="0"/>
            <wp:docPr id="1" name="Рисунок 1" descr="uchet-po-beremennosti-1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et-po-beremennosti-1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A95" w:rsidRDefault="00281A95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</w:p>
    <w:p w:rsidR="00281A95" w:rsidRDefault="00281A95">
      <w:pPr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  <w:r>
        <w:rPr>
          <w:rFonts w:ascii="inherit" w:eastAsia="Times New Roman" w:hAnsi="inherit" w:cs="Arial"/>
          <w:color w:val="0D6EB2"/>
          <w:sz w:val="24"/>
          <w:szCs w:val="24"/>
          <w:lang w:eastAsia="ru-RU"/>
        </w:rPr>
        <w:br w:type="page"/>
      </w:r>
    </w:p>
    <w:p w:rsidR="009554CE" w:rsidRPr="009554CE" w:rsidRDefault="009554CE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  <w:r w:rsidRPr="009554CE">
        <w:rPr>
          <w:rFonts w:ascii="inherit" w:eastAsia="Times New Roman" w:hAnsi="inherit" w:cs="Arial"/>
          <w:color w:val="0D6EB2"/>
          <w:sz w:val="24"/>
          <w:szCs w:val="24"/>
          <w:lang w:eastAsia="ru-RU"/>
        </w:rPr>
        <w:lastRenderedPageBreak/>
        <w:t>Какие исследования будут назначать в женской консультации?</w:t>
      </w:r>
    </w:p>
    <w:p w:rsid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9554CE" w:rsidRPr="009554CE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Первое посещение потребует самого полного опроса и обследования, также будет необходимо посетить терапевта, офтальмолога, стоматолога, сдать анализы крови и мочи.</w:t>
      </w:r>
    </w:p>
    <w:p w:rsidR="009554CE" w:rsidRPr="009554CE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Также акушер-гинеколог выдаст направление на УЗИ и анализ крови для определения риска развит</w:t>
      </w:r>
      <w:r w:rsidR="00281A9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ия врожденной патологии у плода — </w:t>
      </w: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так называемый скрининг I триместра. В 18-20 недель с этой же целью проводится скрининг II триместра.</w:t>
      </w:r>
    </w:p>
    <w:p w:rsidR="009554CE" w:rsidRPr="009554CE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дальнейшем требуется регулярная сдача анализов крови и мочи, измерение артериального давления, прибавки веса.</w:t>
      </w:r>
    </w:p>
    <w:p w:rsidR="009554CE" w:rsidRPr="009554CE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 зависимости от течения беременности, жалоб, врач также может назначать дополнительные исследования и консультации других специалистов. При развитии осложнений иногда может потребоваться госпитализация в с</w:t>
      </w:r>
      <w:r w:rsidR="00281A9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тационар, а в некоторых случаях — </w:t>
      </w: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экстренная госпитализация.</w:t>
      </w:r>
    </w:p>
    <w:p w:rsidR="00281A95" w:rsidRDefault="00281A95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</w:p>
    <w:p w:rsidR="009554CE" w:rsidRPr="009554CE" w:rsidRDefault="009554CE" w:rsidP="009554CE">
      <w:pPr>
        <w:shd w:val="clear" w:color="auto" w:fill="FFFFFF"/>
        <w:spacing w:after="0" w:line="240" w:lineRule="auto"/>
        <w:jc w:val="center"/>
        <w:outlineLvl w:val="1"/>
        <w:rPr>
          <w:rFonts w:ascii="inherit" w:eastAsia="Times New Roman" w:hAnsi="inherit" w:cs="Arial"/>
          <w:color w:val="0D6EB2"/>
          <w:sz w:val="24"/>
          <w:szCs w:val="24"/>
          <w:lang w:eastAsia="ru-RU"/>
        </w:rPr>
      </w:pPr>
      <w:r w:rsidRPr="009554CE">
        <w:rPr>
          <w:rFonts w:ascii="inherit" w:eastAsia="Times New Roman" w:hAnsi="inherit" w:cs="Arial"/>
          <w:color w:val="0D6EB2"/>
          <w:sz w:val="24"/>
          <w:szCs w:val="24"/>
          <w:lang w:eastAsia="ru-RU"/>
        </w:rPr>
        <w:t>Как вставать на учет?</w:t>
      </w:r>
    </w:p>
    <w:p w:rsid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9554CE" w:rsidRPr="009554CE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Встать на учет можно в женской консультации, по месту жительства или по месту прописки. Для этого необходимо обратиться туда с паспортом и полисом ОМС.</w:t>
      </w:r>
    </w:p>
    <w:p w:rsidR="009554CE" w:rsidRPr="009554CE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Чтобы избежать проблем при вынашивании крайне желательно встать на учет до 12 недель. В таком случае у врача и у будущей мамы будет запас времени, чтобы провести все необходимые обследования, и в случае чего, назначить лечение.</w:t>
      </w:r>
    </w:p>
    <w:p w:rsidR="009554CE" w:rsidRDefault="009554CE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Регулярное наблюдение у врача женской консультац</w:t>
      </w:r>
      <w:r w:rsidR="00281A9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ии и соблюдение его предписаний — </w:t>
      </w:r>
      <w:r w:rsidRPr="009554C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это зал</w:t>
      </w:r>
      <w:r w:rsidR="00281A9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ог безопасности мамы и ребенка!</w:t>
      </w:r>
    </w:p>
    <w:p w:rsidR="00281A95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</w:p>
    <w:p w:rsidR="00281A95" w:rsidRPr="009554CE" w:rsidRDefault="00281A95" w:rsidP="009554CE">
      <w:pPr>
        <w:shd w:val="clear" w:color="auto" w:fill="FFFFFF"/>
        <w:spacing w:after="0" w:line="23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Источник: </w:t>
      </w:r>
      <w:r w:rsidRPr="00281A95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https://profilaktika.tomsk.ru/</w:t>
      </w:r>
    </w:p>
    <w:sectPr w:rsidR="00281A95" w:rsidRPr="009554CE" w:rsidSect="009554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54CE"/>
    <w:rsid w:val="00043B1C"/>
    <w:rsid w:val="00281A95"/>
    <w:rsid w:val="0046028E"/>
    <w:rsid w:val="008C20B9"/>
    <w:rsid w:val="009554CE"/>
    <w:rsid w:val="00CC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B1C"/>
  </w:style>
  <w:style w:type="paragraph" w:styleId="2">
    <w:name w:val="heading 2"/>
    <w:basedOn w:val="a"/>
    <w:link w:val="20"/>
    <w:uiPriority w:val="9"/>
    <w:qFormat/>
    <w:rsid w:val="009554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54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5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4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63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243943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profilaktika.tomsk.ru/upload/medialibrary/ece/ecef098714fbfe0416e82f7fd702015a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570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2023-02-20T01:54:00Z</cp:lastPrinted>
  <dcterms:created xsi:type="dcterms:W3CDTF">2023-02-20T01:53:00Z</dcterms:created>
  <dcterms:modified xsi:type="dcterms:W3CDTF">2023-02-22T05:54:00Z</dcterms:modified>
</cp:coreProperties>
</file>